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24" w:rsidRDefault="004821A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1F6424" w:rsidRDefault="004821AC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1F6424" w:rsidRDefault="004821AC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 w:rsidR="00B91563">
        <w:rPr>
          <w:rFonts w:ascii="Corbel" w:eastAsia="Corbel" w:hAnsi="Corbel" w:cs="Corbel"/>
          <w:b/>
        </w:rPr>
        <w:t>2024-2027</w:t>
      </w:r>
    </w:p>
    <w:p w:rsidR="001F6424" w:rsidRDefault="004821AC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1F6424" w:rsidRDefault="004821AC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B91563">
        <w:rPr>
          <w:rFonts w:ascii="Corbel" w:eastAsia="Corbel" w:hAnsi="Corbel" w:cs="Corbel"/>
        </w:rPr>
        <w:t>2025-2026</w:t>
      </w:r>
      <w:bookmarkStart w:id="0" w:name="_GoBack"/>
      <w:bookmarkEnd w:id="0"/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ogólnoakademicki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dr Nataliia Zhukovych-Dorodnykh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r>
              <w:rPr>
                <w:rFonts w:ascii="Corbel" w:eastAsia="Corbel" w:hAnsi="Corbel" w:cs="Corbel"/>
              </w:rPr>
              <w:t xml:space="preserve">Wykł.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Konw.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r>
              <w:rPr>
                <w:rFonts w:ascii="Corbel" w:eastAsia="Corbel" w:hAnsi="Corbel" w:cs="Corbel"/>
              </w:rPr>
              <w:t xml:space="preserve">Sem.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r>
              <w:rPr>
                <w:rFonts w:ascii="Corbel" w:eastAsia="Corbel" w:hAnsi="Corbel" w:cs="Corbel"/>
              </w:rPr>
              <w:t xml:space="preserve">Prakt.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poziomie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Funkcjonowanie  w  domu,  szkole  i  zakładzie  pracy:  reguły  zachowania,  formuły  powitania,  pożegnania, prowadzenia rozmowy, negocjowania, sposób ubierania się (dress-code).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gazet.Tematy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ćw,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niekontaktowe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Łodż,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Łodż,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A.Gołubiewa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A.Gołubiewa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Русский язык для иностранных студентов., Харьков.,  «Гимназия»,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Ращевская Е.П. Деловой русский язык: учебное пособие / Е.П. Ращевская. –  Кострома: Изд-во Костромского гос. технол. ун-та,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r>
              <w:rPr>
                <w:rFonts w:ascii="Corbel" w:eastAsia="Corbel" w:hAnsi="Corbel" w:cs="Corbel"/>
              </w:rPr>
              <w:t xml:space="preserve">Лебединский С., Русский язык как иностранный: Учебник / C. И.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Лебединский, Г. Г.  Гончар. – 2-е изд., доп. и перераб. – Мн.:,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Практикум по русскому языку и культуре речи : учеб. пособие / Т.П.Скорикова. — М. : Изд-во МГТУ им. Н.Э. Баумана,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Узорова О., 350 правил и упражнений по русскому языку. — М. : Астрель,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r w:rsidRPr="00B752F3">
              <w:rPr>
                <w:rFonts w:ascii="Corbel" w:eastAsia="Corbel" w:hAnsi="Corbel" w:cs="Corbel"/>
                <w:lang w:val="en-GB"/>
              </w:rPr>
              <w:t xml:space="preserve">Platforma e-learningowa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AA3" w:rsidRDefault="00A31AA3">
      <w:pPr>
        <w:spacing w:after="0" w:line="240" w:lineRule="auto"/>
      </w:pPr>
      <w:r>
        <w:separator/>
      </w:r>
    </w:p>
  </w:endnote>
  <w:endnote w:type="continuationSeparator" w:id="0">
    <w:p w:rsidR="00A31AA3" w:rsidRDefault="00A31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AA3" w:rsidRDefault="00A31AA3">
      <w:pPr>
        <w:spacing w:after="0" w:line="284" w:lineRule="auto"/>
      </w:pPr>
      <w:r>
        <w:separator/>
      </w:r>
    </w:p>
  </w:footnote>
  <w:footnote w:type="continuationSeparator" w:id="0">
    <w:p w:rsidR="00A31AA3" w:rsidRDefault="00A31AA3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24"/>
    <w:rsid w:val="001F6424"/>
    <w:rsid w:val="004821AC"/>
    <w:rsid w:val="004C3C93"/>
    <w:rsid w:val="008532DD"/>
    <w:rsid w:val="008B5532"/>
    <w:rsid w:val="00A31AA3"/>
    <w:rsid w:val="00A73CBA"/>
    <w:rsid w:val="00B752F3"/>
    <w:rsid w:val="00B91563"/>
    <w:rsid w:val="00C1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38D2"/>
  <w15:docId w15:val="{81FD0A15-B473-4589-AAC5-4C0A2A39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2140</Words>
  <Characters>12845</Characters>
  <Application>Microsoft Office Word</Application>
  <DocSecurity>0</DocSecurity>
  <Lines>107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Użytkownik systemu Windows</cp:lastModifiedBy>
  <cp:revision>10</cp:revision>
  <dcterms:created xsi:type="dcterms:W3CDTF">2024-08-09T08:30:00Z</dcterms:created>
  <dcterms:modified xsi:type="dcterms:W3CDTF">2024-10-24T07:38:00Z</dcterms:modified>
</cp:coreProperties>
</file>